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085244">
        <w:rPr>
          <w:rStyle w:val="a4"/>
          <w:rFonts w:ascii="Times New Roman" w:hAnsi="Times New Roman" w:cs="Times New Roman"/>
          <w:shd w:val="clear" w:color="auto" w:fill="FFFFFF"/>
        </w:rPr>
        <w:t>вне</w:t>
      </w: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</w:t>
      </w:r>
      <w:r w:rsidR="00085244">
        <w:rPr>
          <w:rStyle w:val="a4"/>
          <w:rFonts w:ascii="Times New Roman" w:hAnsi="Times New Roman" w:cs="Times New Roman"/>
          <w:shd w:val="clear" w:color="auto" w:fill="FFFFFF"/>
        </w:rPr>
        <w:t>камераль</w:t>
      </w:r>
      <w:bookmarkStart w:id="0" w:name="_GoBack"/>
      <w:bookmarkEnd w:id="0"/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346B26" w:rsidRPr="00346B26">
        <w:rPr>
          <w:rFonts w:ascii="Times New Roman" w:hAnsi="Times New Roman" w:cs="Times New Roman"/>
          <w:b/>
          <w:bCs/>
          <w:shd w:val="clear" w:color="auto" w:fill="FFFFFF"/>
        </w:rPr>
        <w:t>униципально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346B26" w:rsidRPr="00346B26">
        <w:rPr>
          <w:rFonts w:ascii="Times New Roman" w:hAnsi="Times New Roman" w:cs="Times New Roman"/>
          <w:b/>
          <w:bCs/>
          <w:shd w:val="clear" w:color="auto" w:fill="FFFFFF"/>
        </w:rPr>
        <w:t xml:space="preserve"> казённо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346B26" w:rsidRPr="00346B26">
        <w:rPr>
          <w:rFonts w:ascii="Times New Roman" w:hAnsi="Times New Roman" w:cs="Times New Roman"/>
          <w:b/>
          <w:bCs/>
          <w:shd w:val="clear" w:color="auto" w:fill="FFFFFF"/>
        </w:rPr>
        <w:t xml:space="preserve"> учреждени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>и</w:t>
      </w:r>
      <w:r w:rsidR="00346B26" w:rsidRPr="00346B26">
        <w:rPr>
          <w:rFonts w:ascii="Times New Roman" w:hAnsi="Times New Roman" w:cs="Times New Roman"/>
          <w:b/>
          <w:bCs/>
          <w:shd w:val="clear" w:color="auto" w:fill="FFFFFF"/>
        </w:rPr>
        <w:t xml:space="preserve"> «Многофункциональный центр развития города Переславля – Залесского»</w:t>
      </w:r>
      <w:r w:rsidR="00346B26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за </w:t>
      </w:r>
      <w:r w:rsidR="00EE0AE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EE0AE5" w:rsidP="00383E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казённое учреждение «Многофункциональный центр развития города Переславля – Залесского»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BC1E53">
              <w:rPr>
                <w:b/>
                <w:sz w:val="20"/>
                <w:szCs w:val="20"/>
              </w:rPr>
              <w:t xml:space="preserve"> </w:t>
            </w:r>
            <w:r w:rsidR="00BC1E53" w:rsidRPr="00BC1E53">
              <w:rPr>
                <w:sz w:val="20"/>
                <w:szCs w:val="20"/>
              </w:rPr>
              <w:t>30</w:t>
            </w:r>
            <w:r w:rsidR="00383E8F">
              <w:rPr>
                <w:sz w:val="20"/>
                <w:szCs w:val="20"/>
              </w:rPr>
              <w:t xml:space="preserve"> </w:t>
            </w:r>
            <w:r w:rsidR="00BC1E53">
              <w:rPr>
                <w:sz w:val="20"/>
                <w:szCs w:val="20"/>
              </w:rPr>
              <w:t>сентября</w:t>
            </w:r>
            <w:r w:rsidR="00383E8F">
              <w:rPr>
                <w:sz w:val="20"/>
                <w:szCs w:val="20"/>
              </w:rPr>
              <w:t xml:space="preserve"> 2021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BC1E53" w:rsidP="00BC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BB5C34" w:rsidP="00BB5C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камеральная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BB5C34" w:rsidP="00BB5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период 2021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BB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BB5C3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572D68" w:rsidRPr="00EE0AE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BB5C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BB5C3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3AAD" w:rsidRPr="001C3AAD" w:rsidRDefault="00943D07" w:rsidP="001C3AAD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C3AA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1C3AAD" w:rsidRPr="001C3AAD">
              <w:rPr>
                <w:rFonts w:ascii="Times New Roman" w:eastAsia="Times New Roman" w:hAnsi="Times New Roman" w:cs="Times New Roman"/>
                <w:sz w:val="20"/>
                <w:szCs w:val="20"/>
              </w:rPr>
              <w:t>роверка условий, заключенных 25.12.2020 с обществом с ограниченной ответственностью «ГК МАИСТ» муниципальных контрактов:</w:t>
            </w:r>
          </w:p>
          <w:p w:rsidR="001C3AAD" w:rsidRPr="001C3AAD" w:rsidRDefault="001C3AAD" w:rsidP="001C3AAD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№ 2302-01 на выполнение работ по ремонту и благоустройству дворовой территории по адресу: Ярославская область, городской округ город Переславль-Залесский, с. Нагорье, ул. </w:t>
            </w:r>
            <w:proofErr w:type="spellStart"/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</w:rPr>
              <w:t>Калязинская</w:t>
            </w:r>
            <w:proofErr w:type="spellEnd"/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</w:rPr>
              <w:t>, д. 32, ул. Молодежная, д. 17 -17а (извещение № 0171200001920002302 от 26.11.2020);</w:t>
            </w:r>
          </w:p>
          <w:p w:rsidR="001C3AAD" w:rsidRPr="001C3AAD" w:rsidRDefault="001C3AAD" w:rsidP="001C3AAD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№ 2307-01 на выполнение работ по ремонту и благоустройству дворовой территории по адресу: </w:t>
            </w:r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Ярославская область, городской округ город Переславль-Залесский, пос. Купанское, ул. Советская, д. 12, 14, 16, 32, 34 (извещение № 0171200001920002307 от 26.11.2020);</w:t>
            </w:r>
          </w:p>
          <w:p w:rsidR="001C3AAD" w:rsidRPr="001C3AAD" w:rsidRDefault="001C3AAD" w:rsidP="001C3AAD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</w:rPr>
              <w:t>- № 2315-01 на выполнение работ по ремонту и благоустройству дворовой территории по адресу: Ярославская область, г. Переславль-Залесский, ул. 50 лет Комсомола, д. 10, 12 (извещение № 0171200001920002315 от 27.11.2020),</w:t>
            </w:r>
          </w:p>
          <w:p w:rsidR="0099773A" w:rsidRPr="00F61133" w:rsidRDefault="001C3AAD" w:rsidP="001C3AAD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части заключения 07.07.2021 соглашения о расторжении вышеуказанных муниципальных контрактов.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1C3AAD" w:rsidRPr="001C3A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10 366 688 руб. 42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1C3AAD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C3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10 366 688 руб. 42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8A38DA" w:rsidRDefault="008A38DA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3AAD" w:rsidRPr="001C3AAD" w:rsidRDefault="001C3AAD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>По результатам контрольного мероприятия выявлены нарушения п. 11.3 муниципальных контрактов от 25.12.2020:</w:t>
            </w:r>
          </w:p>
          <w:p w:rsidR="001C3AAD" w:rsidRPr="001C3AAD" w:rsidRDefault="001C3AAD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 xml:space="preserve">-  № 2302-01 на выполнение работ по ремонту и благоустройству дворовой территории по адресу: Ярославская область, городской округ город Переславль-Залесский, с. Нагорье, ул. </w:t>
            </w:r>
            <w:proofErr w:type="spellStart"/>
            <w:r w:rsidRPr="001C3AAD">
              <w:rPr>
                <w:rFonts w:ascii="Times New Roman" w:hAnsi="Times New Roman" w:cs="Times New Roman"/>
                <w:sz w:val="20"/>
                <w:szCs w:val="20"/>
              </w:rPr>
              <w:t>Калязинская</w:t>
            </w:r>
            <w:proofErr w:type="spellEnd"/>
            <w:r w:rsidRPr="001C3AAD">
              <w:rPr>
                <w:rFonts w:ascii="Times New Roman" w:hAnsi="Times New Roman" w:cs="Times New Roman"/>
                <w:sz w:val="20"/>
                <w:szCs w:val="20"/>
              </w:rPr>
              <w:t>, д. 32, ул. Молодежная, д. 17 - 17а;</w:t>
            </w:r>
          </w:p>
          <w:p w:rsidR="001C3AAD" w:rsidRPr="001C3AAD" w:rsidRDefault="001C3AAD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>- № 2307-01 на выполнение работ по ремонту и благоустройству дворовой территории по адресу: Ярославская область, городской округ город Переславль-Залесский, пос. Купанское, ул. Советская, д. 12, 14, 16, 32, 34;</w:t>
            </w:r>
          </w:p>
          <w:p w:rsidR="001C3AAD" w:rsidRPr="001C3AAD" w:rsidRDefault="001C3AAD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 xml:space="preserve"> - № 2315-01 на выполнение работ по ремонту и благоустройству дворовой территории по адресу: Ярославская область, г. Переславль-Залесский, ул. 50 лет Комсомола, д. 10, 12</w:t>
            </w:r>
          </w:p>
          <w:p w:rsidR="00DF21D4" w:rsidRPr="009E149C" w:rsidRDefault="001C3AAD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 xml:space="preserve">контракты были расторгнуты без актов выверки фактически выполненных работ, на основании которых составляется расчет стоимости работ, </w:t>
            </w:r>
            <w:r w:rsidRPr="001C3A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итоговая сумма которого вносится в Соглашение о расторжении.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E0AE5"/>
    <w:rsid w:val="00EF3D22"/>
    <w:rsid w:val="00F059C4"/>
    <w:rsid w:val="00F0737A"/>
    <w:rsid w:val="00F54003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A425C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28</cp:revision>
  <dcterms:created xsi:type="dcterms:W3CDTF">2020-11-06T08:06:00Z</dcterms:created>
  <dcterms:modified xsi:type="dcterms:W3CDTF">2021-11-22T06:08:00Z</dcterms:modified>
</cp:coreProperties>
</file>